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C90" w:rsidRDefault="00365EFC" w:rsidP="00365EFC">
      <w:p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ab/>
      </w:r>
      <w:r w:rsidR="00F47C90">
        <w:rPr>
          <w:rFonts w:asciiTheme="majorBidi" w:hAnsiTheme="majorBidi" w:cstheme="majorBidi"/>
          <w:sz w:val="24"/>
          <w:szCs w:val="24"/>
          <w:shd w:val="clear" w:color="auto" w:fill="FFFFFF"/>
        </w:rPr>
        <w:tab/>
      </w:r>
      <w:r w:rsidR="00F47C90">
        <w:rPr>
          <w:rFonts w:asciiTheme="majorBidi" w:hAnsiTheme="majorBidi" w:cstheme="majorBidi"/>
          <w:sz w:val="24"/>
          <w:szCs w:val="24"/>
          <w:shd w:val="clear" w:color="auto" w:fill="FFFFFF"/>
        </w:rPr>
        <w:tab/>
      </w:r>
      <w:r w:rsidR="00F47C90">
        <w:rPr>
          <w:rFonts w:asciiTheme="majorBidi" w:hAnsiTheme="majorBidi" w:cstheme="majorBidi"/>
          <w:sz w:val="24"/>
          <w:szCs w:val="24"/>
          <w:shd w:val="clear" w:color="auto" w:fill="FFFFFF"/>
        </w:rPr>
        <w:tab/>
        <w:t xml:space="preserve">Standard Voltages and </w:t>
      </w:r>
      <w:r w:rsidR="00E82C5B">
        <w:rPr>
          <w:rFonts w:asciiTheme="majorBidi" w:hAnsiTheme="majorBidi" w:cstheme="majorBidi"/>
          <w:sz w:val="24"/>
          <w:szCs w:val="24"/>
          <w:shd w:val="clear" w:color="auto" w:fill="FFFFFF"/>
        </w:rPr>
        <w:t>frequencies</w:t>
      </w:r>
      <w:r w:rsidR="00F47C90">
        <w:rPr>
          <w:rFonts w:asciiTheme="majorBidi" w:hAnsiTheme="majorBidi" w:cstheme="majorBidi"/>
          <w:sz w:val="24"/>
          <w:szCs w:val="24"/>
          <w:shd w:val="clear" w:color="auto" w:fill="FFFFFF"/>
        </w:rPr>
        <w:t>.</w:t>
      </w:r>
    </w:p>
    <w:p w:rsidR="00D2117D" w:rsidRPr="002E28A6" w:rsidRDefault="00F47C90" w:rsidP="00D2117D">
      <w:p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ab/>
      </w:r>
      <w:r w:rsidR="00D2117D" w:rsidRPr="002E28A6">
        <w:rPr>
          <w:rFonts w:asciiTheme="majorBidi" w:hAnsiTheme="majorBidi" w:cstheme="majorBidi"/>
          <w:sz w:val="24"/>
          <w:szCs w:val="24"/>
          <w:shd w:val="clear" w:color="auto" w:fill="FFFFFF"/>
        </w:rPr>
        <w:tab/>
        <w:t>The type of electricity delivered to homes and businesses was at first direct current (DC) but then changed to AC three phased electricity. In a three-phase system, three circuit conductors carry three</w:t>
      </w:r>
      <w:r w:rsidR="00D2117D" w:rsidRPr="002E28A6">
        <w:rPr>
          <w:rStyle w:val="apple-converted-space"/>
          <w:rFonts w:asciiTheme="majorBidi" w:hAnsiTheme="majorBidi" w:cstheme="majorBidi"/>
          <w:sz w:val="24"/>
          <w:szCs w:val="24"/>
          <w:shd w:val="clear" w:color="auto" w:fill="FFFFFF"/>
        </w:rPr>
        <w:t> </w:t>
      </w:r>
      <w:hyperlink r:id="rId8" w:tooltip="Alternating current" w:history="1">
        <w:r w:rsidR="00D2117D" w:rsidRPr="002E28A6">
          <w:rPr>
            <w:rStyle w:val="Hyperlink"/>
            <w:rFonts w:asciiTheme="majorBidi" w:hAnsiTheme="majorBidi" w:cstheme="majorBidi"/>
            <w:color w:val="auto"/>
            <w:sz w:val="24"/>
            <w:szCs w:val="24"/>
            <w:u w:val="none"/>
            <w:shd w:val="clear" w:color="auto" w:fill="FFFFFF"/>
          </w:rPr>
          <w:t>alternating currents</w:t>
        </w:r>
      </w:hyperlink>
      <w:r w:rsidR="00D2117D" w:rsidRPr="002E28A6">
        <w:rPr>
          <w:rStyle w:val="apple-converted-space"/>
          <w:rFonts w:asciiTheme="majorBidi" w:hAnsiTheme="majorBidi" w:cstheme="majorBidi"/>
          <w:sz w:val="24"/>
          <w:szCs w:val="24"/>
          <w:shd w:val="clear" w:color="auto" w:fill="FFFFFF"/>
        </w:rPr>
        <w:t> </w:t>
      </w:r>
      <w:r w:rsidR="00D2117D" w:rsidRPr="002E28A6">
        <w:rPr>
          <w:rFonts w:asciiTheme="majorBidi" w:hAnsiTheme="majorBidi" w:cstheme="majorBidi"/>
          <w:sz w:val="24"/>
          <w:szCs w:val="24"/>
          <w:shd w:val="clear" w:color="auto" w:fill="FFFFFF"/>
        </w:rPr>
        <w:t xml:space="preserve">(of the same frequency) which reach their instantaneous peak values at one third of a cycle from each other. Taking one current as the reference, the other two currents are delayed in time by one third and two thirds of one cycle of the electric current. This delay between phases has the effect of giving constant power transfer over each cycle of the current and also makes it possible to produce a rotating magnetic field in an </w:t>
      </w:r>
      <w:hyperlink r:id="rId9" w:tooltip="Electric motor" w:history="1">
        <w:r w:rsidR="00D2117D" w:rsidRPr="002E28A6">
          <w:rPr>
            <w:rStyle w:val="Hyperlink"/>
            <w:rFonts w:asciiTheme="majorBidi" w:hAnsiTheme="majorBidi" w:cstheme="majorBidi"/>
            <w:color w:val="auto"/>
            <w:sz w:val="24"/>
            <w:szCs w:val="24"/>
            <w:u w:val="none"/>
            <w:shd w:val="clear" w:color="auto" w:fill="FFFFFF"/>
          </w:rPr>
          <w:t>electric motor</w:t>
        </w:r>
      </w:hyperlink>
      <w:r w:rsidR="00D2117D" w:rsidRPr="002E28A6">
        <w:rPr>
          <w:rFonts w:asciiTheme="majorBidi" w:hAnsiTheme="majorBidi" w:cstheme="majorBidi"/>
          <w:sz w:val="24"/>
          <w:szCs w:val="24"/>
          <w:shd w:val="clear" w:color="auto" w:fill="FFFFFF"/>
        </w:rPr>
        <w:t xml:space="preserve">. The standard voltage level started at 110V, went to 240V, back to 110V, and then to 220V. The frequency, which is the number of times the current changes sign in a second, started at 60Hz and then went to 50Hz in most areas.  Hence, they vary from country to country throughout the world. Most countries use 50Hz (50 Hertz or 50 cycles per second) as the frequency of their AC. Only a handful use 60Hz. The United States uses 110V and 60Hz AC electricity. Lebanon uses 220V and 50 Hz. Why the frequency is set globally at 50 or 60 Hz and the voltage set at 110 or 220 V? How did they come to these values? And which ones are better? </w:t>
      </w:r>
    </w:p>
    <w:p w:rsidR="00D2117D" w:rsidRPr="002E28A6" w:rsidRDefault="00D2117D" w:rsidP="00D2117D">
      <w:pPr>
        <w:rPr>
          <w:rFonts w:asciiTheme="majorBidi" w:hAnsiTheme="majorBidi" w:cstheme="majorBidi"/>
          <w:sz w:val="24"/>
          <w:szCs w:val="24"/>
        </w:rPr>
      </w:pPr>
      <w:r w:rsidRPr="002E28A6">
        <w:rPr>
          <w:rFonts w:asciiTheme="majorBidi" w:hAnsiTheme="majorBidi" w:cstheme="majorBidi"/>
          <w:sz w:val="24"/>
          <w:szCs w:val="24"/>
        </w:rPr>
        <w:tab/>
        <w:t>Between 1886 and 1887 experiments were done using belt driven generators. It was proven that the best frequency to be used for illumination was 133 1/3 Hz. It helped avoiding flickering but it was too high for motors which were developed later. Between 1889 and 1890 direct driven generators started to appear. They were robust and needed lower rotation speeds, therefore lower frequencies were introduced.</w:t>
      </w:r>
    </w:p>
    <w:p w:rsidR="00D2117D" w:rsidRPr="002E28A6" w:rsidRDefault="00D2117D" w:rsidP="00D2117D">
      <w:pPr>
        <w:jc w:val="both"/>
        <w:rPr>
          <w:rFonts w:asciiTheme="majorBidi" w:hAnsiTheme="majorBidi" w:cstheme="majorBidi"/>
          <w:sz w:val="24"/>
          <w:szCs w:val="24"/>
          <w:shd w:val="clear" w:color="auto" w:fill="FFFFFF"/>
        </w:rPr>
      </w:pPr>
      <w:r w:rsidRPr="002E28A6">
        <w:rPr>
          <w:rFonts w:asciiTheme="majorBidi" w:hAnsiTheme="majorBidi" w:cstheme="majorBidi"/>
          <w:sz w:val="24"/>
          <w:szCs w:val="24"/>
        </w:rPr>
        <w:tab/>
        <w:t xml:space="preserve">Early1890's Westinghouse was involved in bidding electrical equipments for the Niagara Falls power project. When Tesla joined Westinghouse, it was using the frequency 133 1/3 Hz. </w:t>
      </w:r>
      <w:r w:rsidRPr="002E28A6">
        <w:rPr>
          <w:rFonts w:asciiTheme="majorBidi" w:hAnsiTheme="majorBidi" w:cstheme="majorBidi"/>
          <w:sz w:val="24"/>
          <w:szCs w:val="24"/>
          <w:shd w:val="clear" w:color="auto" w:fill="FFFFFF"/>
        </w:rPr>
        <w:t>Later on the Cataract Company (in charge of the Niagara Falls project) selected hydraulic turbines running at 250 rpm(rpm=120f/n where f is the frequency and n is the number of poles.). So if a 16-pole generator was chosen, the frequency would be 33 1/3 Hz and if a 12-pole machine was chosen then the frequency would be 25 Hz. The project consultant projected an 8-pole generator or 16 2/3 Hz. The compromise was 25 Hz. At the time lower frequencies were easier to handle on transmission lines. Another reason is that the Steel industry preferred 25 Hz because of the huge slow speed induction rollers, which had a low power factor for 60 Hz and worked better at 25 Hz. Niagara Falls generated 25 Hz way into the 20th century.</w:t>
      </w:r>
      <w:r w:rsidRPr="002E28A6">
        <w:rPr>
          <w:rStyle w:val="apple-converted-space"/>
          <w:rFonts w:asciiTheme="majorBidi" w:hAnsiTheme="majorBidi" w:cstheme="majorBidi"/>
          <w:sz w:val="24"/>
          <w:szCs w:val="24"/>
          <w:shd w:val="clear" w:color="auto" w:fill="FFFFFF"/>
        </w:rPr>
        <w:t> </w:t>
      </w:r>
      <w:r w:rsidRPr="002E28A6">
        <w:rPr>
          <w:rFonts w:asciiTheme="majorBidi" w:hAnsiTheme="majorBidi" w:cstheme="majorBidi"/>
          <w:sz w:val="24"/>
          <w:szCs w:val="24"/>
          <w:shd w:val="clear" w:color="auto" w:fill="FFFFFF"/>
        </w:rPr>
        <w:t>By 1910 it looked there would be two frequencies in North America, 25Hz for transmission and heavy industry that needed DC or slow moving heavy machinery and 60 Hz for lighting. There was an effort by GE to introduce 40 Hz as a compromise between 25 Hz and 60 Hz in the 1890's but it was too late to overtake the 60 Hz and 25 Hz infrastructures already in place although there were some 40 Hz installations. Even so most installations in the US were done in 60 Hz after Westinghouse and GE cross licensed their patents.</w:t>
      </w:r>
      <w:r w:rsidRPr="002E28A6">
        <w:rPr>
          <w:rStyle w:val="apple-converted-space"/>
          <w:rFonts w:asciiTheme="majorBidi" w:hAnsiTheme="majorBidi" w:cstheme="majorBidi"/>
          <w:sz w:val="24"/>
          <w:szCs w:val="24"/>
          <w:shd w:val="clear" w:color="auto" w:fill="FFFFFF"/>
        </w:rPr>
        <w:t> </w:t>
      </w:r>
      <w:r w:rsidRPr="002E28A6">
        <w:rPr>
          <w:rFonts w:asciiTheme="majorBidi" w:hAnsiTheme="majorBidi" w:cstheme="majorBidi"/>
          <w:sz w:val="24"/>
          <w:szCs w:val="24"/>
          <w:shd w:val="clear" w:color="auto" w:fill="FFFFFF"/>
        </w:rPr>
        <w:t xml:space="preserve">Development of high-speed turbines instead of slow reciprocating machinery, and later developments of the rotary converter that worked well at 60 Hz, made it easy to shift everything to 60 Hz. By 1920 most of the problems associated </w:t>
      </w:r>
      <w:r w:rsidRPr="002E28A6">
        <w:rPr>
          <w:rFonts w:asciiTheme="majorBidi" w:hAnsiTheme="majorBidi" w:cstheme="majorBidi"/>
          <w:sz w:val="24"/>
          <w:szCs w:val="24"/>
          <w:shd w:val="clear" w:color="auto" w:fill="FFFFFF"/>
        </w:rPr>
        <w:lastRenderedPageBreak/>
        <w:t xml:space="preserve">with 60 Hz transmission were solved so that there was no longer any advantage of transmitting 25 Hz over 60 Hz. This is the reason why the USA uses the 60 Hz frequency rather than the 25 Hz one. </w:t>
      </w:r>
    </w:p>
    <w:p w:rsidR="00D2117D" w:rsidRPr="002E28A6" w:rsidRDefault="00D2117D" w:rsidP="00D2117D">
      <w:pPr>
        <w:rPr>
          <w:rFonts w:asciiTheme="majorBidi" w:hAnsiTheme="majorBidi" w:cstheme="majorBidi"/>
          <w:sz w:val="24"/>
          <w:szCs w:val="24"/>
        </w:rPr>
      </w:pPr>
      <w:r w:rsidRPr="002E28A6">
        <w:rPr>
          <w:rFonts w:asciiTheme="majorBidi" w:hAnsiTheme="majorBidi" w:cstheme="majorBidi"/>
          <w:sz w:val="24"/>
          <w:szCs w:val="24"/>
        </w:rPr>
        <w:tab/>
        <w:t xml:space="preserve"> Many theories exist explaining why Tesla insisted on using 60 Hz. Some say that the frequency 133 1/3 Hz was too high for his motor and that 60 Hz is "the fundamental frequency of the universe". Others say that after executing experiments with 8-20 Hz, 20-40 Hz and 40-100 Hz he decided that 60 Hz was the safest frequency and that it's the lowest frequency that would not cause lightening to flicker visibly. Later on, the 50 Hz was employed because it's the rounding off of 60 Hz in the 1 2 5 standard metric scale. The drawbacks of the 50 Hz frequency are that it's not as efficient as the 60 Hz frequency and that it causes more losses. For example, the 50 Hz electrical generators are 20% less effective than 60 Hz generators due to the slower speed.</w:t>
      </w:r>
    </w:p>
    <w:p w:rsidR="00D2117D" w:rsidRPr="002E28A6" w:rsidRDefault="00D2117D" w:rsidP="00D2117D">
      <w:pPr>
        <w:rPr>
          <w:rFonts w:asciiTheme="majorBidi" w:hAnsiTheme="majorBidi" w:cstheme="majorBidi"/>
          <w:sz w:val="24"/>
          <w:szCs w:val="24"/>
        </w:rPr>
      </w:pPr>
      <w:r w:rsidRPr="002E28A6">
        <w:rPr>
          <w:rFonts w:asciiTheme="majorBidi" w:hAnsiTheme="majorBidi" w:cstheme="majorBidi"/>
          <w:sz w:val="24"/>
          <w:szCs w:val="24"/>
        </w:rPr>
        <w:tab/>
        <w:t xml:space="preserve">Tesla preferred the 220 V (AC) voltages to 110 V voltages. It's true that the higher AC voltage provides power to a distance, but the lower voltage is safer. The value 220 V was more utilized since it could be split into two 110 V, in a 2 wired system between neutral and hot wire. Moreover the 110 V, first established by Edison, was already used in different countries.  </w:t>
      </w:r>
    </w:p>
    <w:p w:rsidR="00D2117D" w:rsidRPr="002E28A6" w:rsidRDefault="00D2117D" w:rsidP="00D2117D">
      <w:pPr>
        <w:rPr>
          <w:rFonts w:asciiTheme="majorBidi" w:hAnsiTheme="majorBidi" w:cstheme="majorBidi"/>
          <w:sz w:val="24"/>
          <w:szCs w:val="24"/>
        </w:rPr>
      </w:pPr>
      <w:r w:rsidRPr="002E28A6">
        <w:rPr>
          <w:rFonts w:asciiTheme="majorBidi" w:hAnsiTheme="majorBidi" w:cstheme="majorBidi"/>
          <w:sz w:val="24"/>
          <w:szCs w:val="24"/>
        </w:rPr>
        <w:tab/>
        <w:t>Originally Europe was using 110 V. In 1889, Berlin Electric Works, owned by AEG, changed from 110 to 220 V to enlarge the capacity of their distribution system since Berlin was already two wired. Since AEG ha</w:t>
      </w:r>
      <w:bookmarkStart w:id="0" w:name="_GoBack"/>
      <w:bookmarkEnd w:id="0"/>
      <w:r w:rsidRPr="002E28A6">
        <w:rPr>
          <w:rFonts w:asciiTheme="majorBidi" w:hAnsiTheme="majorBidi" w:cstheme="majorBidi"/>
          <w:sz w:val="24"/>
          <w:szCs w:val="24"/>
        </w:rPr>
        <w:t>d a virtual monopoly on the region, Europe switched to 220V after World War II. US also wanted to switch to 220 V but it turned out that it was too expensive to change all their electrical appliances. The voltage 220 V delivers more power with less losses and better efficiency in electrical transmission.</w:t>
      </w:r>
    </w:p>
    <w:p w:rsidR="001D148F" w:rsidRDefault="001D148F" w:rsidP="00D2117D">
      <w:pPr>
        <w:jc w:val="both"/>
        <w:rPr>
          <w:rFonts w:asciiTheme="majorBidi" w:hAnsiTheme="majorBidi" w:cstheme="majorBidi"/>
          <w:sz w:val="24"/>
          <w:szCs w:val="24"/>
        </w:rPr>
      </w:pPr>
      <w:r>
        <w:rPr>
          <w:rFonts w:asciiTheme="majorBidi" w:hAnsiTheme="majorBidi" w:cstheme="majorBidi"/>
          <w:sz w:val="24"/>
          <w:szCs w:val="24"/>
        </w:rPr>
        <w:tab/>
        <w:t xml:space="preserve">To sum up, </w:t>
      </w:r>
      <w:r w:rsidR="00556F88">
        <w:rPr>
          <w:rFonts w:asciiTheme="majorBidi" w:hAnsiTheme="majorBidi" w:cstheme="majorBidi"/>
          <w:sz w:val="24"/>
          <w:szCs w:val="24"/>
        </w:rPr>
        <w:t>a voltage of 220 V is more efficient than a 110 V but the 110 V is safer. The 220 V was established because of the previous existence of the 110V and the two wired system. Moreover a frequency of 60 Hz provokes less losses and more power and a 50 Hz frequency. The 60 Hz frequency was utilized because it was the lowest frequency that could be used with motors without unclenching the flickering of lightening. The 50 Hz frequency was set up because it's the closest frequency to 60 Hz which was included in the 1, 2, 5 standard metric scale.</w:t>
      </w:r>
    </w:p>
    <w:p w:rsidR="00F47C90" w:rsidRDefault="00F47C90" w:rsidP="002D3633">
      <w:pPr>
        <w:rPr>
          <w:rFonts w:asciiTheme="majorBidi" w:hAnsiTheme="majorBidi" w:cstheme="majorBidi"/>
          <w:sz w:val="24"/>
          <w:szCs w:val="24"/>
        </w:rPr>
      </w:pPr>
    </w:p>
    <w:p w:rsidR="00F47C90" w:rsidRDefault="00F47C90" w:rsidP="002D3633">
      <w:pPr>
        <w:rPr>
          <w:rFonts w:asciiTheme="majorBidi" w:hAnsiTheme="majorBidi" w:cstheme="majorBidi"/>
          <w:sz w:val="24"/>
          <w:szCs w:val="24"/>
        </w:rPr>
      </w:pPr>
    </w:p>
    <w:p w:rsidR="00F47C90" w:rsidRDefault="00F47C90" w:rsidP="002D3633">
      <w:pPr>
        <w:rPr>
          <w:rFonts w:asciiTheme="majorBidi" w:hAnsiTheme="majorBidi" w:cstheme="majorBidi"/>
          <w:sz w:val="24"/>
          <w:szCs w:val="24"/>
        </w:rPr>
      </w:pPr>
    </w:p>
    <w:p w:rsidR="00F47C90" w:rsidRDefault="00F47C90" w:rsidP="002D3633">
      <w:pPr>
        <w:rPr>
          <w:rFonts w:asciiTheme="majorBidi" w:hAnsiTheme="majorBidi" w:cstheme="majorBidi"/>
          <w:sz w:val="24"/>
          <w:szCs w:val="24"/>
        </w:rPr>
      </w:pPr>
    </w:p>
    <w:p w:rsidR="00F47C90" w:rsidRDefault="00F47C90" w:rsidP="002D3633">
      <w:pPr>
        <w:rPr>
          <w:rFonts w:asciiTheme="majorBidi" w:hAnsiTheme="majorBidi" w:cstheme="majorBidi"/>
          <w:sz w:val="24"/>
          <w:szCs w:val="24"/>
        </w:rPr>
      </w:pPr>
    </w:p>
    <w:p w:rsidR="00F47C90" w:rsidRDefault="00F47C90" w:rsidP="002D3633">
      <w:pPr>
        <w:rPr>
          <w:rFonts w:asciiTheme="majorBidi" w:hAnsiTheme="majorBidi" w:cstheme="majorBidi"/>
          <w:sz w:val="24"/>
          <w:szCs w:val="24"/>
        </w:rPr>
      </w:pPr>
    </w:p>
    <w:p w:rsidR="00F47C90" w:rsidRDefault="00D2117D" w:rsidP="002D3633">
      <w:pPr>
        <w:rPr>
          <w:rFonts w:asciiTheme="majorBidi" w:hAnsiTheme="majorBidi" w:cstheme="majorBidi"/>
          <w:sz w:val="24"/>
          <w:szCs w:val="24"/>
          <w:u w:val="single"/>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F47C90" w:rsidRPr="00F47C90">
        <w:rPr>
          <w:rFonts w:asciiTheme="majorBidi" w:hAnsiTheme="majorBidi" w:cstheme="majorBidi"/>
          <w:sz w:val="24"/>
          <w:szCs w:val="24"/>
          <w:u w:val="single"/>
        </w:rPr>
        <w:t>List of references</w:t>
      </w:r>
    </w:p>
    <w:p w:rsidR="00F47C90" w:rsidRPr="00F47C90" w:rsidRDefault="00F47C90" w:rsidP="00F47C90">
      <w:pPr>
        <w:pStyle w:val="ListParagraph"/>
        <w:numPr>
          <w:ilvl w:val="0"/>
          <w:numId w:val="1"/>
        </w:numPr>
        <w:rPr>
          <w:rFonts w:asciiTheme="majorBidi" w:hAnsiTheme="majorBidi" w:cstheme="majorBidi"/>
          <w:sz w:val="24"/>
          <w:szCs w:val="24"/>
          <w:u w:val="single"/>
        </w:rPr>
      </w:pPr>
      <w:hyperlink r:id="rId10" w:history="1">
        <w:r>
          <w:rPr>
            <w:rStyle w:val="Hyperlink"/>
          </w:rPr>
          <w:t>http://www.worldstandards.eu/electricity.htm</w:t>
        </w:r>
      </w:hyperlink>
    </w:p>
    <w:p w:rsidR="00F47C90" w:rsidRPr="00F47C90" w:rsidRDefault="00F47C90" w:rsidP="00F47C90">
      <w:pPr>
        <w:pStyle w:val="ListParagraph"/>
        <w:numPr>
          <w:ilvl w:val="0"/>
          <w:numId w:val="1"/>
        </w:numPr>
        <w:rPr>
          <w:rFonts w:asciiTheme="majorBidi" w:hAnsiTheme="majorBidi" w:cstheme="majorBidi"/>
          <w:sz w:val="24"/>
          <w:szCs w:val="24"/>
          <w:u w:val="single"/>
        </w:rPr>
      </w:pPr>
      <w:hyperlink r:id="rId11" w:history="1">
        <w:r>
          <w:rPr>
            <w:rStyle w:val="Hyperlink"/>
          </w:rPr>
          <w:t>http://muller.lbl.gov/teaching/physics10/old%20physics%2010/physics%2010%20notes/electrocution.html</w:t>
        </w:r>
      </w:hyperlink>
    </w:p>
    <w:p w:rsidR="00F47C90" w:rsidRPr="00F47C90" w:rsidRDefault="00F47C90" w:rsidP="00F47C90">
      <w:pPr>
        <w:pStyle w:val="ListParagraph"/>
        <w:numPr>
          <w:ilvl w:val="0"/>
          <w:numId w:val="1"/>
        </w:numPr>
        <w:rPr>
          <w:rFonts w:asciiTheme="majorBidi" w:hAnsiTheme="majorBidi" w:cstheme="majorBidi"/>
          <w:sz w:val="24"/>
          <w:szCs w:val="24"/>
          <w:u w:val="single"/>
        </w:rPr>
      </w:pPr>
      <w:hyperlink r:id="rId12" w:history="1">
        <w:r>
          <w:rPr>
            <w:rStyle w:val="Hyperlink"/>
          </w:rPr>
          <w:t>http://www.teslasociety.org/timeline.html</w:t>
        </w:r>
      </w:hyperlink>
    </w:p>
    <w:p w:rsidR="00F47C90" w:rsidRPr="00F47C90" w:rsidRDefault="00F47C90" w:rsidP="001D148F">
      <w:pPr>
        <w:pStyle w:val="ListParagraph"/>
        <w:rPr>
          <w:rFonts w:asciiTheme="majorBidi" w:hAnsiTheme="majorBidi" w:cstheme="majorBidi"/>
          <w:sz w:val="24"/>
          <w:szCs w:val="24"/>
          <w:u w:val="single"/>
        </w:rPr>
      </w:pPr>
    </w:p>
    <w:p w:rsidR="00F47C90" w:rsidRPr="003C003A" w:rsidRDefault="00F47C90" w:rsidP="002D3633">
      <w:pPr>
        <w:rPr>
          <w:rFonts w:asciiTheme="majorBidi" w:hAnsiTheme="majorBidi" w:cstheme="majorBidi"/>
          <w:sz w:val="24"/>
          <w:szCs w:val="24"/>
        </w:rPr>
      </w:pPr>
    </w:p>
    <w:sectPr w:rsidR="00F47C90" w:rsidRPr="003C003A" w:rsidSect="00B55D6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395" w:rsidRDefault="00676395" w:rsidP="00F47C90">
      <w:pPr>
        <w:spacing w:after="0" w:line="240" w:lineRule="auto"/>
      </w:pPr>
      <w:r>
        <w:separator/>
      </w:r>
    </w:p>
  </w:endnote>
  <w:endnote w:type="continuationSeparator" w:id="0">
    <w:p w:rsidR="00676395" w:rsidRDefault="00676395" w:rsidP="00F47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4161"/>
      <w:docPartObj>
        <w:docPartGallery w:val="Page Numbers (Bottom of Page)"/>
        <w:docPartUnique/>
      </w:docPartObj>
    </w:sdtPr>
    <w:sdtContent>
      <w:p w:rsidR="00F47C90" w:rsidRDefault="00F47C90">
        <w:pPr>
          <w:pStyle w:val="Footer"/>
          <w:jc w:val="center"/>
        </w:pPr>
        <w:fldSimple w:instr=" PAGE   \* MERGEFORMAT ">
          <w:r w:rsidR="00D2117D">
            <w:rPr>
              <w:noProof/>
            </w:rPr>
            <w:t>1</w:t>
          </w:r>
        </w:fldSimple>
      </w:p>
    </w:sdtContent>
  </w:sdt>
  <w:p w:rsidR="00F47C90" w:rsidRDefault="00F47C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395" w:rsidRDefault="00676395" w:rsidP="00F47C90">
      <w:pPr>
        <w:spacing w:after="0" w:line="240" w:lineRule="auto"/>
      </w:pPr>
      <w:r>
        <w:separator/>
      </w:r>
    </w:p>
  </w:footnote>
  <w:footnote w:type="continuationSeparator" w:id="0">
    <w:p w:rsidR="00676395" w:rsidRDefault="00676395" w:rsidP="00F47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C90" w:rsidRDefault="00F47C90">
    <w:pPr>
      <w:pStyle w:val="Header"/>
    </w:pPr>
    <w:r>
      <w:tab/>
    </w:r>
    <w:r>
      <w:tab/>
      <w:t xml:space="preserve">            </w:t>
    </w:r>
    <w:proofErr w:type="spellStart"/>
    <w:r>
      <w:t>Gaelle</w:t>
    </w:r>
    <w:proofErr w:type="spellEnd"/>
    <w:r>
      <w:t xml:space="preserve"> </w:t>
    </w:r>
    <w:proofErr w:type="spellStart"/>
    <w:r>
      <w:t>Chedid</w:t>
    </w:r>
    <w:proofErr w:type="spellEnd"/>
    <w:r>
      <w:t xml:space="preserve"> 201304396</w:t>
    </w:r>
  </w:p>
  <w:p w:rsidR="00F47C90" w:rsidRDefault="00F47C90">
    <w:pPr>
      <w:pStyle w:val="Header"/>
    </w:pPr>
    <w:r>
      <w:tab/>
    </w:r>
    <w:r>
      <w:tab/>
      <w:t xml:space="preserve">6th </w:t>
    </w:r>
    <w:r w:rsidR="00D2117D">
      <w:t>J</w:t>
    </w:r>
    <w:r>
      <w:t>une 2013</w:t>
    </w:r>
  </w:p>
  <w:p w:rsidR="00F47C90" w:rsidRDefault="00F47C90">
    <w:pPr>
      <w:pStyle w:val="Header"/>
    </w:pPr>
    <w:r>
      <w:tab/>
    </w:r>
    <w:r>
      <w:tab/>
      <w:t>EECE 370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56087"/>
    <w:multiLevelType w:val="hybridMultilevel"/>
    <w:tmpl w:val="BE7C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20"/>
  <w:characterSpacingControl w:val="doNotCompress"/>
  <w:footnotePr>
    <w:footnote w:id="-1"/>
    <w:footnote w:id="0"/>
  </w:footnotePr>
  <w:endnotePr>
    <w:endnote w:id="-1"/>
    <w:endnote w:id="0"/>
  </w:endnotePr>
  <w:compat/>
  <w:rsids>
    <w:rsidRoot w:val="00365EFC"/>
    <w:rsid w:val="000012EF"/>
    <w:rsid w:val="00001B63"/>
    <w:rsid w:val="0000213C"/>
    <w:rsid w:val="00002DA1"/>
    <w:rsid w:val="0000416B"/>
    <w:rsid w:val="0000469E"/>
    <w:rsid w:val="00004F14"/>
    <w:rsid w:val="000054F8"/>
    <w:rsid w:val="000059B0"/>
    <w:rsid w:val="00015F5D"/>
    <w:rsid w:val="00016B87"/>
    <w:rsid w:val="00017A91"/>
    <w:rsid w:val="00017DEA"/>
    <w:rsid w:val="00021D59"/>
    <w:rsid w:val="000229B0"/>
    <w:rsid w:val="00023C0B"/>
    <w:rsid w:val="000267CC"/>
    <w:rsid w:val="00030D93"/>
    <w:rsid w:val="00031BA7"/>
    <w:rsid w:val="0003765F"/>
    <w:rsid w:val="000405C8"/>
    <w:rsid w:val="00040D23"/>
    <w:rsid w:val="0004442F"/>
    <w:rsid w:val="00044CC8"/>
    <w:rsid w:val="00047C2E"/>
    <w:rsid w:val="00053F62"/>
    <w:rsid w:val="0005420B"/>
    <w:rsid w:val="000572F9"/>
    <w:rsid w:val="00057C0F"/>
    <w:rsid w:val="00060131"/>
    <w:rsid w:val="0006035F"/>
    <w:rsid w:val="0006077B"/>
    <w:rsid w:val="00061E64"/>
    <w:rsid w:val="00062213"/>
    <w:rsid w:val="0006469B"/>
    <w:rsid w:val="0006554C"/>
    <w:rsid w:val="00066717"/>
    <w:rsid w:val="0006712D"/>
    <w:rsid w:val="000702C6"/>
    <w:rsid w:val="0007490F"/>
    <w:rsid w:val="000752CE"/>
    <w:rsid w:val="000836BE"/>
    <w:rsid w:val="00091B81"/>
    <w:rsid w:val="000935ED"/>
    <w:rsid w:val="00096267"/>
    <w:rsid w:val="00096954"/>
    <w:rsid w:val="000A0D16"/>
    <w:rsid w:val="000A0F0C"/>
    <w:rsid w:val="000A20A9"/>
    <w:rsid w:val="000A3985"/>
    <w:rsid w:val="000A5818"/>
    <w:rsid w:val="000A5BC3"/>
    <w:rsid w:val="000A683B"/>
    <w:rsid w:val="000A70DD"/>
    <w:rsid w:val="000B060C"/>
    <w:rsid w:val="000B4080"/>
    <w:rsid w:val="000B5BFB"/>
    <w:rsid w:val="000B680B"/>
    <w:rsid w:val="000C17AF"/>
    <w:rsid w:val="000C54CE"/>
    <w:rsid w:val="000D16CA"/>
    <w:rsid w:val="000E01AE"/>
    <w:rsid w:val="000E3BF7"/>
    <w:rsid w:val="000E430E"/>
    <w:rsid w:val="000E69AF"/>
    <w:rsid w:val="000F0694"/>
    <w:rsid w:val="000F1E00"/>
    <w:rsid w:val="000F64CE"/>
    <w:rsid w:val="000F66E5"/>
    <w:rsid w:val="000F6D3C"/>
    <w:rsid w:val="000F7542"/>
    <w:rsid w:val="001005BC"/>
    <w:rsid w:val="0010482A"/>
    <w:rsid w:val="001064F9"/>
    <w:rsid w:val="00107056"/>
    <w:rsid w:val="00107F12"/>
    <w:rsid w:val="0011080E"/>
    <w:rsid w:val="00111F05"/>
    <w:rsid w:val="00112D56"/>
    <w:rsid w:val="00117C90"/>
    <w:rsid w:val="00120851"/>
    <w:rsid w:val="001243F4"/>
    <w:rsid w:val="00127D78"/>
    <w:rsid w:val="001305E2"/>
    <w:rsid w:val="0013177D"/>
    <w:rsid w:val="00132820"/>
    <w:rsid w:val="001348EB"/>
    <w:rsid w:val="0013557C"/>
    <w:rsid w:val="00140547"/>
    <w:rsid w:val="00143224"/>
    <w:rsid w:val="00144104"/>
    <w:rsid w:val="00147DF3"/>
    <w:rsid w:val="001528BA"/>
    <w:rsid w:val="00155100"/>
    <w:rsid w:val="00155EFC"/>
    <w:rsid w:val="001579D6"/>
    <w:rsid w:val="00162E8A"/>
    <w:rsid w:val="0016559B"/>
    <w:rsid w:val="00167FF7"/>
    <w:rsid w:val="001710EE"/>
    <w:rsid w:val="00173EA4"/>
    <w:rsid w:val="001767E3"/>
    <w:rsid w:val="001810D8"/>
    <w:rsid w:val="0018306B"/>
    <w:rsid w:val="0018442E"/>
    <w:rsid w:val="00184D79"/>
    <w:rsid w:val="001852C4"/>
    <w:rsid w:val="001852EB"/>
    <w:rsid w:val="00185652"/>
    <w:rsid w:val="00186A68"/>
    <w:rsid w:val="00190351"/>
    <w:rsid w:val="00192101"/>
    <w:rsid w:val="00192881"/>
    <w:rsid w:val="00192931"/>
    <w:rsid w:val="0019616E"/>
    <w:rsid w:val="001964F4"/>
    <w:rsid w:val="0019785C"/>
    <w:rsid w:val="001B19E8"/>
    <w:rsid w:val="001B34DA"/>
    <w:rsid w:val="001B5587"/>
    <w:rsid w:val="001B69FE"/>
    <w:rsid w:val="001B6F06"/>
    <w:rsid w:val="001B7059"/>
    <w:rsid w:val="001B75CF"/>
    <w:rsid w:val="001C3DFC"/>
    <w:rsid w:val="001D148F"/>
    <w:rsid w:val="001D3605"/>
    <w:rsid w:val="001D6776"/>
    <w:rsid w:val="001E05DF"/>
    <w:rsid w:val="001E27DD"/>
    <w:rsid w:val="001E3E01"/>
    <w:rsid w:val="001E5247"/>
    <w:rsid w:val="001E58C3"/>
    <w:rsid w:val="001E74C1"/>
    <w:rsid w:val="001F0013"/>
    <w:rsid w:val="001F03C3"/>
    <w:rsid w:val="001F138A"/>
    <w:rsid w:val="001F18CB"/>
    <w:rsid w:val="001F22EA"/>
    <w:rsid w:val="001F38EE"/>
    <w:rsid w:val="001F3CEA"/>
    <w:rsid w:val="001F456E"/>
    <w:rsid w:val="001F65EC"/>
    <w:rsid w:val="00201D0D"/>
    <w:rsid w:val="00201FB0"/>
    <w:rsid w:val="00202F24"/>
    <w:rsid w:val="00204860"/>
    <w:rsid w:val="0020621A"/>
    <w:rsid w:val="0021021A"/>
    <w:rsid w:val="00210501"/>
    <w:rsid w:val="002148E4"/>
    <w:rsid w:val="00214FE2"/>
    <w:rsid w:val="00215918"/>
    <w:rsid w:val="002218D5"/>
    <w:rsid w:val="0022315C"/>
    <w:rsid w:val="00223BE7"/>
    <w:rsid w:val="002242FF"/>
    <w:rsid w:val="002254AB"/>
    <w:rsid w:val="0022558B"/>
    <w:rsid w:val="00232F78"/>
    <w:rsid w:val="00233BD8"/>
    <w:rsid w:val="0023691C"/>
    <w:rsid w:val="00240BE6"/>
    <w:rsid w:val="00240FA7"/>
    <w:rsid w:val="0024100B"/>
    <w:rsid w:val="00241567"/>
    <w:rsid w:val="00241625"/>
    <w:rsid w:val="002436AF"/>
    <w:rsid w:val="002436BB"/>
    <w:rsid w:val="00245BA5"/>
    <w:rsid w:val="00245DC5"/>
    <w:rsid w:val="002479FF"/>
    <w:rsid w:val="00247D62"/>
    <w:rsid w:val="00250362"/>
    <w:rsid w:val="0025189C"/>
    <w:rsid w:val="00253928"/>
    <w:rsid w:val="00256942"/>
    <w:rsid w:val="00257935"/>
    <w:rsid w:val="00264A8A"/>
    <w:rsid w:val="00270608"/>
    <w:rsid w:val="00271CE7"/>
    <w:rsid w:val="00273205"/>
    <w:rsid w:val="00277917"/>
    <w:rsid w:val="00281835"/>
    <w:rsid w:val="00281949"/>
    <w:rsid w:val="00283A52"/>
    <w:rsid w:val="00284231"/>
    <w:rsid w:val="002849FE"/>
    <w:rsid w:val="00290366"/>
    <w:rsid w:val="00290BE2"/>
    <w:rsid w:val="002918C9"/>
    <w:rsid w:val="00294334"/>
    <w:rsid w:val="00295F72"/>
    <w:rsid w:val="00296B40"/>
    <w:rsid w:val="00297D56"/>
    <w:rsid w:val="002A1341"/>
    <w:rsid w:val="002A3D24"/>
    <w:rsid w:val="002A5124"/>
    <w:rsid w:val="002A6ED7"/>
    <w:rsid w:val="002A7142"/>
    <w:rsid w:val="002B1C59"/>
    <w:rsid w:val="002B290A"/>
    <w:rsid w:val="002B5334"/>
    <w:rsid w:val="002C0625"/>
    <w:rsid w:val="002C0A47"/>
    <w:rsid w:val="002C2437"/>
    <w:rsid w:val="002C2C7E"/>
    <w:rsid w:val="002C62E3"/>
    <w:rsid w:val="002D09C8"/>
    <w:rsid w:val="002D1D42"/>
    <w:rsid w:val="002D3633"/>
    <w:rsid w:val="002D3773"/>
    <w:rsid w:val="002D3EF4"/>
    <w:rsid w:val="002D3F95"/>
    <w:rsid w:val="002D67F9"/>
    <w:rsid w:val="002E0045"/>
    <w:rsid w:val="002E1D52"/>
    <w:rsid w:val="002E4793"/>
    <w:rsid w:val="002E6820"/>
    <w:rsid w:val="002F14C4"/>
    <w:rsid w:val="002F1642"/>
    <w:rsid w:val="002F2F5B"/>
    <w:rsid w:val="002F32C1"/>
    <w:rsid w:val="003039CD"/>
    <w:rsid w:val="003052EB"/>
    <w:rsid w:val="003128E2"/>
    <w:rsid w:val="00315924"/>
    <w:rsid w:val="00316035"/>
    <w:rsid w:val="00331C16"/>
    <w:rsid w:val="003343D0"/>
    <w:rsid w:val="00334825"/>
    <w:rsid w:val="00335ABF"/>
    <w:rsid w:val="00335E29"/>
    <w:rsid w:val="0034120C"/>
    <w:rsid w:val="0034201F"/>
    <w:rsid w:val="003454AC"/>
    <w:rsid w:val="00346019"/>
    <w:rsid w:val="00350E3D"/>
    <w:rsid w:val="0035615B"/>
    <w:rsid w:val="00357818"/>
    <w:rsid w:val="00360414"/>
    <w:rsid w:val="00361DAD"/>
    <w:rsid w:val="00365EFC"/>
    <w:rsid w:val="00371761"/>
    <w:rsid w:val="003730D2"/>
    <w:rsid w:val="00373B13"/>
    <w:rsid w:val="00374EA3"/>
    <w:rsid w:val="00375FCE"/>
    <w:rsid w:val="00376236"/>
    <w:rsid w:val="00381CDC"/>
    <w:rsid w:val="00381CE6"/>
    <w:rsid w:val="00382FB7"/>
    <w:rsid w:val="00384736"/>
    <w:rsid w:val="00384E7E"/>
    <w:rsid w:val="0038618C"/>
    <w:rsid w:val="00390A2D"/>
    <w:rsid w:val="00390F6E"/>
    <w:rsid w:val="00395329"/>
    <w:rsid w:val="003954CA"/>
    <w:rsid w:val="00395776"/>
    <w:rsid w:val="00396246"/>
    <w:rsid w:val="003A05F4"/>
    <w:rsid w:val="003A23C9"/>
    <w:rsid w:val="003A531E"/>
    <w:rsid w:val="003B2D2E"/>
    <w:rsid w:val="003B304C"/>
    <w:rsid w:val="003B3522"/>
    <w:rsid w:val="003B38E9"/>
    <w:rsid w:val="003C003A"/>
    <w:rsid w:val="003C3774"/>
    <w:rsid w:val="003C7791"/>
    <w:rsid w:val="003D1A91"/>
    <w:rsid w:val="003D31E3"/>
    <w:rsid w:val="003D6F9E"/>
    <w:rsid w:val="003E14AD"/>
    <w:rsid w:val="003E5B7B"/>
    <w:rsid w:val="003F0D61"/>
    <w:rsid w:val="003F2B8C"/>
    <w:rsid w:val="003F4AC2"/>
    <w:rsid w:val="003F5D1B"/>
    <w:rsid w:val="003F6EDC"/>
    <w:rsid w:val="0040033C"/>
    <w:rsid w:val="00400345"/>
    <w:rsid w:val="00403119"/>
    <w:rsid w:val="0040551F"/>
    <w:rsid w:val="00405EA2"/>
    <w:rsid w:val="0040673C"/>
    <w:rsid w:val="0041038D"/>
    <w:rsid w:val="00410ACC"/>
    <w:rsid w:val="004135A0"/>
    <w:rsid w:val="0041394A"/>
    <w:rsid w:val="00413D70"/>
    <w:rsid w:val="00421A83"/>
    <w:rsid w:val="00422EAC"/>
    <w:rsid w:val="004241B5"/>
    <w:rsid w:val="00425EC8"/>
    <w:rsid w:val="00430CE4"/>
    <w:rsid w:val="00431904"/>
    <w:rsid w:val="004364D1"/>
    <w:rsid w:val="004370BD"/>
    <w:rsid w:val="00437B3A"/>
    <w:rsid w:val="00440073"/>
    <w:rsid w:val="004409BA"/>
    <w:rsid w:val="00444D56"/>
    <w:rsid w:val="004454A0"/>
    <w:rsid w:val="00446608"/>
    <w:rsid w:val="004466D1"/>
    <w:rsid w:val="00452275"/>
    <w:rsid w:val="00452E8C"/>
    <w:rsid w:val="00453F3C"/>
    <w:rsid w:val="00454A59"/>
    <w:rsid w:val="00456762"/>
    <w:rsid w:val="00457B5A"/>
    <w:rsid w:val="00460619"/>
    <w:rsid w:val="0046082B"/>
    <w:rsid w:val="00460E64"/>
    <w:rsid w:val="00462BCB"/>
    <w:rsid w:val="00470DFF"/>
    <w:rsid w:val="00475672"/>
    <w:rsid w:val="00475CAC"/>
    <w:rsid w:val="004811AF"/>
    <w:rsid w:val="00482693"/>
    <w:rsid w:val="00484F1F"/>
    <w:rsid w:val="00485F3A"/>
    <w:rsid w:val="00486473"/>
    <w:rsid w:val="0048685C"/>
    <w:rsid w:val="00486915"/>
    <w:rsid w:val="00487900"/>
    <w:rsid w:val="00487F98"/>
    <w:rsid w:val="00493937"/>
    <w:rsid w:val="00495CFD"/>
    <w:rsid w:val="004A0B0A"/>
    <w:rsid w:val="004A0D60"/>
    <w:rsid w:val="004A1D3A"/>
    <w:rsid w:val="004A227E"/>
    <w:rsid w:val="004A7666"/>
    <w:rsid w:val="004B1384"/>
    <w:rsid w:val="004B19A1"/>
    <w:rsid w:val="004C1B3F"/>
    <w:rsid w:val="004C1C03"/>
    <w:rsid w:val="004C5019"/>
    <w:rsid w:val="004C72AE"/>
    <w:rsid w:val="004D5CB8"/>
    <w:rsid w:val="004D6938"/>
    <w:rsid w:val="004E1E4B"/>
    <w:rsid w:val="004F4F70"/>
    <w:rsid w:val="0050289F"/>
    <w:rsid w:val="00513070"/>
    <w:rsid w:val="00515B56"/>
    <w:rsid w:val="00520BC3"/>
    <w:rsid w:val="00523F40"/>
    <w:rsid w:val="00525658"/>
    <w:rsid w:val="00525E2F"/>
    <w:rsid w:val="005308EA"/>
    <w:rsid w:val="00532FC8"/>
    <w:rsid w:val="00533FED"/>
    <w:rsid w:val="005421F8"/>
    <w:rsid w:val="00545B32"/>
    <w:rsid w:val="00551976"/>
    <w:rsid w:val="0055499D"/>
    <w:rsid w:val="00556F88"/>
    <w:rsid w:val="00560051"/>
    <w:rsid w:val="0056188B"/>
    <w:rsid w:val="00562F51"/>
    <w:rsid w:val="0056571D"/>
    <w:rsid w:val="00574A48"/>
    <w:rsid w:val="00575D9B"/>
    <w:rsid w:val="0057737A"/>
    <w:rsid w:val="005825BC"/>
    <w:rsid w:val="00584B50"/>
    <w:rsid w:val="005870E0"/>
    <w:rsid w:val="0059150F"/>
    <w:rsid w:val="0059272A"/>
    <w:rsid w:val="00594753"/>
    <w:rsid w:val="005A09E5"/>
    <w:rsid w:val="005A18D3"/>
    <w:rsid w:val="005A5AA7"/>
    <w:rsid w:val="005A78B0"/>
    <w:rsid w:val="005B0D9D"/>
    <w:rsid w:val="005B438C"/>
    <w:rsid w:val="005B498E"/>
    <w:rsid w:val="005B4E84"/>
    <w:rsid w:val="005B4F03"/>
    <w:rsid w:val="005B6003"/>
    <w:rsid w:val="005B77F9"/>
    <w:rsid w:val="005C0EC6"/>
    <w:rsid w:val="005C32E7"/>
    <w:rsid w:val="005C6DDF"/>
    <w:rsid w:val="005C733E"/>
    <w:rsid w:val="005C7EF2"/>
    <w:rsid w:val="005D1E96"/>
    <w:rsid w:val="005D34D8"/>
    <w:rsid w:val="005D5CFC"/>
    <w:rsid w:val="005E0148"/>
    <w:rsid w:val="005E2922"/>
    <w:rsid w:val="005E731B"/>
    <w:rsid w:val="0060086C"/>
    <w:rsid w:val="006042ED"/>
    <w:rsid w:val="00607B63"/>
    <w:rsid w:val="00610F7A"/>
    <w:rsid w:val="0061200E"/>
    <w:rsid w:val="006129B2"/>
    <w:rsid w:val="00613121"/>
    <w:rsid w:val="00613C25"/>
    <w:rsid w:val="006145EA"/>
    <w:rsid w:val="0061543F"/>
    <w:rsid w:val="00617E1D"/>
    <w:rsid w:val="00622015"/>
    <w:rsid w:val="006242A5"/>
    <w:rsid w:val="00624938"/>
    <w:rsid w:val="00630CD5"/>
    <w:rsid w:val="00631C0B"/>
    <w:rsid w:val="0063526B"/>
    <w:rsid w:val="0063664A"/>
    <w:rsid w:val="00643595"/>
    <w:rsid w:val="00646A18"/>
    <w:rsid w:val="00646C48"/>
    <w:rsid w:val="006477A8"/>
    <w:rsid w:val="00647E32"/>
    <w:rsid w:val="006526C0"/>
    <w:rsid w:val="00652935"/>
    <w:rsid w:val="00653471"/>
    <w:rsid w:val="00664FDF"/>
    <w:rsid w:val="006650C0"/>
    <w:rsid w:val="006651F9"/>
    <w:rsid w:val="00665DEF"/>
    <w:rsid w:val="00676395"/>
    <w:rsid w:val="00680220"/>
    <w:rsid w:val="006836A7"/>
    <w:rsid w:val="006907AD"/>
    <w:rsid w:val="006977A3"/>
    <w:rsid w:val="006A30DF"/>
    <w:rsid w:val="006A515D"/>
    <w:rsid w:val="006A65EE"/>
    <w:rsid w:val="006A67C9"/>
    <w:rsid w:val="006A6DAC"/>
    <w:rsid w:val="006A72C1"/>
    <w:rsid w:val="006A7E76"/>
    <w:rsid w:val="006B0C39"/>
    <w:rsid w:val="006B23D5"/>
    <w:rsid w:val="006B2DA0"/>
    <w:rsid w:val="006B48FE"/>
    <w:rsid w:val="006B7002"/>
    <w:rsid w:val="006C50D7"/>
    <w:rsid w:val="006C6D95"/>
    <w:rsid w:val="006D0178"/>
    <w:rsid w:val="006D725C"/>
    <w:rsid w:val="006D73B1"/>
    <w:rsid w:val="006D7796"/>
    <w:rsid w:val="006E0EBB"/>
    <w:rsid w:val="006E2784"/>
    <w:rsid w:val="006F1263"/>
    <w:rsid w:val="006F5D13"/>
    <w:rsid w:val="00702C80"/>
    <w:rsid w:val="00702CC7"/>
    <w:rsid w:val="00703519"/>
    <w:rsid w:val="00714048"/>
    <w:rsid w:val="007172AF"/>
    <w:rsid w:val="00722068"/>
    <w:rsid w:val="00725BE7"/>
    <w:rsid w:val="00726E91"/>
    <w:rsid w:val="00727183"/>
    <w:rsid w:val="00736F5C"/>
    <w:rsid w:val="0073716C"/>
    <w:rsid w:val="00742395"/>
    <w:rsid w:val="00742988"/>
    <w:rsid w:val="007503EF"/>
    <w:rsid w:val="0076537B"/>
    <w:rsid w:val="007670CE"/>
    <w:rsid w:val="00767E62"/>
    <w:rsid w:val="007701A4"/>
    <w:rsid w:val="00773434"/>
    <w:rsid w:val="007736DE"/>
    <w:rsid w:val="00777803"/>
    <w:rsid w:val="00780802"/>
    <w:rsid w:val="00781CF7"/>
    <w:rsid w:val="00787CDA"/>
    <w:rsid w:val="00792293"/>
    <w:rsid w:val="00795E00"/>
    <w:rsid w:val="0079609F"/>
    <w:rsid w:val="007A40E3"/>
    <w:rsid w:val="007A6ED1"/>
    <w:rsid w:val="007C1A89"/>
    <w:rsid w:val="007C7712"/>
    <w:rsid w:val="007D1168"/>
    <w:rsid w:val="007D5508"/>
    <w:rsid w:val="007D77AA"/>
    <w:rsid w:val="007E2D49"/>
    <w:rsid w:val="007E40B3"/>
    <w:rsid w:val="007E74F8"/>
    <w:rsid w:val="007F0DB2"/>
    <w:rsid w:val="007F2E65"/>
    <w:rsid w:val="007F54D5"/>
    <w:rsid w:val="007F7C35"/>
    <w:rsid w:val="007F7F39"/>
    <w:rsid w:val="00803468"/>
    <w:rsid w:val="0080577F"/>
    <w:rsid w:val="00810119"/>
    <w:rsid w:val="00811186"/>
    <w:rsid w:val="008162AD"/>
    <w:rsid w:val="00817097"/>
    <w:rsid w:val="008249CE"/>
    <w:rsid w:val="00832E9D"/>
    <w:rsid w:val="00834974"/>
    <w:rsid w:val="00835171"/>
    <w:rsid w:val="00836CC7"/>
    <w:rsid w:val="0084238C"/>
    <w:rsid w:val="008446B3"/>
    <w:rsid w:val="00853A34"/>
    <w:rsid w:val="00855330"/>
    <w:rsid w:val="00855BD1"/>
    <w:rsid w:val="00856030"/>
    <w:rsid w:val="00856251"/>
    <w:rsid w:val="0085631B"/>
    <w:rsid w:val="00856922"/>
    <w:rsid w:val="008621C8"/>
    <w:rsid w:val="00863CF5"/>
    <w:rsid w:val="00867521"/>
    <w:rsid w:val="00867CCC"/>
    <w:rsid w:val="00870059"/>
    <w:rsid w:val="00870070"/>
    <w:rsid w:val="008729E8"/>
    <w:rsid w:val="0087462E"/>
    <w:rsid w:val="00880ADE"/>
    <w:rsid w:val="0088195F"/>
    <w:rsid w:val="00882AD7"/>
    <w:rsid w:val="008833E9"/>
    <w:rsid w:val="008906F7"/>
    <w:rsid w:val="00894260"/>
    <w:rsid w:val="008A2199"/>
    <w:rsid w:val="008A2C1D"/>
    <w:rsid w:val="008A2D43"/>
    <w:rsid w:val="008A3BD7"/>
    <w:rsid w:val="008A4320"/>
    <w:rsid w:val="008B3137"/>
    <w:rsid w:val="008B3290"/>
    <w:rsid w:val="008B3AD2"/>
    <w:rsid w:val="008B50D2"/>
    <w:rsid w:val="008B6513"/>
    <w:rsid w:val="008B707A"/>
    <w:rsid w:val="008C1A1A"/>
    <w:rsid w:val="008C506E"/>
    <w:rsid w:val="008C51EA"/>
    <w:rsid w:val="008D52B0"/>
    <w:rsid w:val="008D55FD"/>
    <w:rsid w:val="008D6B42"/>
    <w:rsid w:val="008D7671"/>
    <w:rsid w:val="008E3563"/>
    <w:rsid w:val="008E3E3C"/>
    <w:rsid w:val="008E5EBE"/>
    <w:rsid w:val="008F1707"/>
    <w:rsid w:val="008F2514"/>
    <w:rsid w:val="008F3294"/>
    <w:rsid w:val="008F3541"/>
    <w:rsid w:val="00900103"/>
    <w:rsid w:val="009054B1"/>
    <w:rsid w:val="00906DB4"/>
    <w:rsid w:val="00907E7A"/>
    <w:rsid w:val="0091040C"/>
    <w:rsid w:val="00912E95"/>
    <w:rsid w:val="009154A3"/>
    <w:rsid w:val="00915BB5"/>
    <w:rsid w:val="0091670D"/>
    <w:rsid w:val="009167F0"/>
    <w:rsid w:val="00916CD2"/>
    <w:rsid w:val="009171C4"/>
    <w:rsid w:val="00922D8E"/>
    <w:rsid w:val="00924959"/>
    <w:rsid w:val="0093355C"/>
    <w:rsid w:val="009378E0"/>
    <w:rsid w:val="00937C4E"/>
    <w:rsid w:val="0094054F"/>
    <w:rsid w:val="00941D33"/>
    <w:rsid w:val="0094245F"/>
    <w:rsid w:val="009426C6"/>
    <w:rsid w:val="00942770"/>
    <w:rsid w:val="00944F7D"/>
    <w:rsid w:val="00947DC3"/>
    <w:rsid w:val="00951C13"/>
    <w:rsid w:val="00955487"/>
    <w:rsid w:val="009560EA"/>
    <w:rsid w:val="0095699D"/>
    <w:rsid w:val="00962C16"/>
    <w:rsid w:val="00966D25"/>
    <w:rsid w:val="00970569"/>
    <w:rsid w:val="00972390"/>
    <w:rsid w:val="00972913"/>
    <w:rsid w:val="009731CB"/>
    <w:rsid w:val="00973656"/>
    <w:rsid w:val="009751FE"/>
    <w:rsid w:val="00976079"/>
    <w:rsid w:val="00977064"/>
    <w:rsid w:val="00977311"/>
    <w:rsid w:val="00983C2F"/>
    <w:rsid w:val="00994DFF"/>
    <w:rsid w:val="00996B4B"/>
    <w:rsid w:val="009A2FA6"/>
    <w:rsid w:val="009A5DB9"/>
    <w:rsid w:val="009A6C92"/>
    <w:rsid w:val="009A6DF5"/>
    <w:rsid w:val="009B0E4C"/>
    <w:rsid w:val="009B39AA"/>
    <w:rsid w:val="009B4E81"/>
    <w:rsid w:val="009C0AFE"/>
    <w:rsid w:val="009C2952"/>
    <w:rsid w:val="009C3985"/>
    <w:rsid w:val="009C3ECF"/>
    <w:rsid w:val="009D33E5"/>
    <w:rsid w:val="009D5FBF"/>
    <w:rsid w:val="009E230C"/>
    <w:rsid w:val="009E2CCB"/>
    <w:rsid w:val="009E40BD"/>
    <w:rsid w:val="009E6EAB"/>
    <w:rsid w:val="009E7464"/>
    <w:rsid w:val="009F02EA"/>
    <w:rsid w:val="009F086C"/>
    <w:rsid w:val="009F51ED"/>
    <w:rsid w:val="009F5CF0"/>
    <w:rsid w:val="00A01A07"/>
    <w:rsid w:val="00A15930"/>
    <w:rsid w:val="00A16469"/>
    <w:rsid w:val="00A219FB"/>
    <w:rsid w:val="00A2253F"/>
    <w:rsid w:val="00A24215"/>
    <w:rsid w:val="00A256A3"/>
    <w:rsid w:val="00A268C4"/>
    <w:rsid w:val="00A26A02"/>
    <w:rsid w:val="00A31FF5"/>
    <w:rsid w:val="00A328E8"/>
    <w:rsid w:val="00A342A4"/>
    <w:rsid w:val="00A35593"/>
    <w:rsid w:val="00A36A5E"/>
    <w:rsid w:val="00A378FE"/>
    <w:rsid w:val="00A419D5"/>
    <w:rsid w:val="00A42E0D"/>
    <w:rsid w:val="00A4501B"/>
    <w:rsid w:val="00A511E3"/>
    <w:rsid w:val="00A5261F"/>
    <w:rsid w:val="00A528AA"/>
    <w:rsid w:val="00A54164"/>
    <w:rsid w:val="00A55491"/>
    <w:rsid w:val="00A55D95"/>
    <w:rsid w:val="00A61896"/>
    <w:rsid w:val="00A71EF7"/>
    <w:rsid w:val="00A73FDE"/>
    <w:rsid w:val="00A74032"/>
    <w:rsid w:val="00A75521"/>
    <w:rsid w:val="00A90A13"/>
    <w:rsid w:val="00A94F66"/>
    <w:rsid w:val="00A960D7"/>
    <w:rsid w:val="00AA08E8"/>
    <w:rsid w:val="00AA2C55"/>
    <w:rsid w:val="00AA3D33"/>
    <w:rsid w:val="00AA4B8F"/>
    <w:rsid w:val="00AA5980"/>
    <w:rsid w:val="00AA73C0"/>
    <w:rsid w:val="00AA7972"/>
    <w:rsid w:val="00AB3B65"/>
    <w:rsid w:val="00AC5A92"/>
    <w:rsid w:val="00AC6344"/>
    <w:rsid w:val="00AD2540"/>
    <w:rsid w:val="00AD5A03"/>
    <w:rsid w:val="00AD752A"/>
    <w:rsid w:val="00AE36A9"/>
    <w:rsid w:val="00AF6D85"/>
    <w:rsid w:val="00B00012"/>
    <w:rsid w:val="00B0071F"/>
    <w:rsid w:val="00B01DC4"/>
    <w:rsid w:val="00B07153"/>
    <w:rsid w:val="00B078C1"/>
    <w:rsid w:val="00B07EED"/>
    <w:rsid w:val="00B11627"/>
    <w:rsid w:val="00B1255C"/>
    <w:rsid w:val="00B12EBD"/>
    <w:rsid w:val="00B17264"/>
    <w:rsid w:val="00B215D7"/>
    <w:rsid w:val="00B2166C"/>
    <w:rsid w:val="00B22F7A"/>
    <w:rsid w:val="00B254E7"/>
    <w:rsid w:val="00B26ABE"/>
    <w:rsid w:val="00B30531"/>
    <w:rsid w:val="00B327CD"/>
    <w:rsid w:val="00B33C3E"/>
    <w:rsid w:val="00B342C3"/>
    <w:rsid w:val="00B34551"/>
    <w:rsid w:val="00B34C98"/>
    <w:rsid w:val="00B358F1"/>
    <w:rsid w:val="00B41545"/>
    <w:rsid w:val="00B43305"/>
    <w:rsid w:val="00B46933"/>
    <w:rsid w:val="00B51F31"/>
    <w:rsid w:val="00B52B54"/>
    <w:rsid w:val="00B550EE"/>
    <w:rsid w:val="00B55D64"/>
    <w:rsid w:val="00B57C9B"/>
    <w:rsid w:val="00B63A7D"/>
    <w:rsid w:val="00B647AD"/>
    <w:rsid w:val="00B652AC"/>
    <w:rsid w:val="00B676D6"/>
    <w:rsid w:val="00B67FCB"/>
    <w:rsid w:val="00B70FBB"/>
    <w:rsid w:val="00B71243"/>
    <w:rsid w:val="00B74301"/>
    <w:rsid w:val="00B75B74"/>
    <w:rsid w:val="00B818D9"/>
    <w:rsid w:val="00B81A12"/>
    <w:rsid w:val="00B832FB"/>
    <w:rsid w:val="00B9102C"/>
    <w:rsid w:val="00B968AF"/>
    <w:rsid w:val="00BA00E0"/>
    <w:rsid w:val="00BA2D7A"/>
    <w:rsid w:val="00BA328F"/>
    <w:rsid w:val="00BA70F7"/>
    <w:rsid w:val="00BA772A"/>
    <w:rsid w:val="00BB1138"/>
    <w:rsid w:val="00BB2229"/>
    <w:rsid w:val="00BB4817"/>
    <w:rsid w:val="00BB5154"/>
    <w:rsid w:val="00BB6C1E"/>
    <w:rsid w:val="00BB72C9"/>
    <w:rsid w:val="00BC0F20"/>
    <w:rsid w:val="00BC4E73"/>
    <w:rsid w:val="00BC513D"/>
    <w:rsid w:val="00BC54B0"/>
    <w:rsid w:val="00BC6CDD"/>
    <w:rsid w:val="00BD169A"/>
    <w:rsid w:val="00BD371C"/>
    <w:rsid w:val="00BD3985"/>
    <w:rsid w:val="00BE0624"/>
    <w:rsid w:val="00BE090A"/>
    <w:rsid w:val="00BE0C54"/>
    <w:rsid w:val="00BE27CB"/>
    <w:rsid w:val="00BE3AD3"/>
    <w:rsid w:val="00BE4351"/>
    <w:rsid w:val="00BE4B7C"/>
    <w:rsid w:val="00BE7254"/>
    <w:rsid w:val="00BE754D"/>
    <w:rsid w:val="00BF2871"/>
    <w:rsid w:val="00BF7079"/>
    <w:rsid w:val="00C044D1"/>
    <w:rsid w:val="00C13B47"/>
    <w:rsid w:val="00C20D85"/>
    <w:rsid w:val="00C2196E"/>
    <w:rsid w:val="00C2249E"/>
    <w:rsid w:val="00C24E41"/>
    <w:rsid w:val="00C25211"/>
    <w:rsid w:val="00C2542C"/>
    <w:rsid w:val="00C3213A"/>
    <w:rsid w:val="00C32E26"/>
    <w:rsid w:val="00C330CD"/>
    <w:rsid w:val="00C33245"/>
    <w:rsid w:val="00C34467"/>
    <w:rsid w:val="00C401D7"/>
    <w:rsid w:val="00C40BB9"/>
    <w:rsid w:val="00C41694"/>
    <w:rsid w:val="00C417FD"/>
    <w:rsid w:val="00C41A85"/>
    <w:rsid w:val="00C423F1"/>
    <w:rsid w:val="00C45BC4"/>
    <w:rsid w:val="00C46C2F"/>
    <w:rsid w:val="00C51529"/>
    <w:rsid w:val="00C535E9"/>
    <w:rsid w:val="00C5535D"/>
    <w:rsid w:val="00C56A21"/>
    <w:rsid w:val="00C57F1D"/>
    <w:rsid w:val="00C655D3"/>
    <w:rsid w:val="00C65B42"/>
    <w:rsid w:val="00C70E10"/>
    <w:rsid w:val="00C7204E"/>
    <w:rsid w:val="00C72998"/>
    <w:rsid w:val="00C730B7"/>
    <w:rsid w:val="00C73EDE"/>
    <w:rsid w:val="00C74356"/>
    <w:rsid w:val="00C749F1"/>
    <w:rsid w:val="00C762B1"/>
    <w:rsid w:val="00C77FE8"/>
    <w:rsid w:val="00C818A8"/>
    <w:rsid w:val="00C81BAE"/>
    <w:rsid w:val="00C81C89"/>
    <w:rsid w:val="00C82E1E"/>
    <w:rsid w:val="00C856EE"/>
    <w:rsid w:val="00C95013"/>
    <w:rsid w:val="00C95614"/>
    <w:rsid w:val="00C95632"/>
    <w:rsid w:val="00C95B73"/>
    <w:rsid w:val="00CA0A2A"/>
    <w:rsid w:val="00CA3444"/>
    <w:rsid w:val="00CA4AF7"/>
    <w:rsid w:val="00CB16F0"/>
    <w:rsid w:val="00CB2F08"/>
    <w:rsid w:val="00CB63B2"/>
    <w:rsid w:val="00CB69B0"/>
    <w:rsid w:val="00CB7FAD"/>
    <w:rsid w:val="00CC0166"/>
    <w:rsid w:val="00CC45FF"/>
    <w:rsid w:val="00CC68DD"/>
    <w:rsid w:val="00CC7923"/>
    <w:rsid w:val="00CC799C"/>
    <w:rsid w:val="00CC7E97"/>
    <w:rsid w:val="00CD0C1D"/>
    <w:rsid w:val="00CD45CB"/>
    <w:rsid w:val="00CD56E3"/>
    <w:rsid w:val="00CE0173"/>
    <w:rsid w:val="00CE55E9"/>
    <w:rsid w:val="00CF3058"/>
    <w:rsid w:val="00CF73DC"/>
    <w:rsid w:val="00D002E6"/>
    <w:rsid w:val="00D00D34"/>
    <w:rsid w:val="00D049A5"/>
    <w:rsid w:val="00D07A84"/>
    <w:rsid w:val="00D10B9C"/>
    <w:rsid w:val="00D11127"/>
    <w:rsid w:val="00D116D7"/>
    <w:rsid w:val="00D12E16"/>
    <w:rsid w:val="00D17C67"/>
    <w:rsid w:val="00D20DDA"/>
    <w:rsid w:val="00D2117D"/>
    <w:rsid w:val="00D2591C"/>
    <w:rsid w:val="00D27618"/>
    <w:rsid w:val="00D30884"/>
    <w:rsid w:val="00D31809"/>
    <w:rsid w:val="00D33902"/>
    <w:rsid w:val="00D34C6B"/>
    <w:rsid w:val="00D3688F"/>
    <w:rsid w:val="00D41C42"/>
    <w:rsid w:val="00D45A59"/>
    <w:rsid w:val="00D4693D"/>
    <w:rsid w:val="00D47047"/>
    <w:rsid w:val="00D47898"/>
    <w:rsid w:val="00D53638"/>
    <w:rsid w:val="00D54A56"/>
    <w:rsid w:val="00D551DF"/>
    <w:rsid w:val="00D55D61"/>
    <w:rsid w:val="00D56000"/>
    <w:rsid w:val="00D615AE"/>
    <w:rsid w:val="00D645C4"/>
    <w:rsid w:val="00D65724"/>
    <w:rsid w:val="00D65B27"/>
    <w:rsid w:val="00D66E0A"/>
    <w:rsid w:val="00D6766F"/>
    <w:rsid w:val="00D71E37"/>
    <w:rsid w:val="00D72609"/>
    <w:rsid w:val="00D81630"/>
    <w:rsid w:val="00D8673E"/>
    <w:rsid w:val="00D86C6E"/>
    <w:rsid w:val="00D87B63"/>
    <w:rsid w:val="00D920AF"/>
    <w:rsid w:val="00D958EC"/>
    <w:rsid w:val="00DA0AE4"/>
    <w:rsid w:val="00DA2522"/>
    <w:rsid w:val="00DA2604"/>
    <w:rsid w:val="00DA48F9"/>
    <w:rsid w:val="00DA4BD5"/>
    <w:rsid w:val="00DA537F"/>
    <w:rsid w:val="00DA72A7"/>
    <w:rsid w:val="00DB144F"/>
    <w:rsid w:val="00DB304D"/>
    <w:rsid w:val="00DB33F3"/>
    <w:rsid w:val="00DB6FB1"/>
    <w:rsid w:val="00DC1A32"/>
    <w:rsid w:val="00DC2821"/>
    <w:rsid w:val="00DC4BB2"/>
    <w:rsid w:val="00DC511C"/>
    <w:rsid w:val="00DD0E00"/>
    <w:rsid w:val="00DD2C8D"/>
    <w:rsid w:val="00DD553C"/>
    <w:rsid w:val="00DD7960"/>
    <w:rsid w:val="00DE1895"/>
    <w:rsid w:val="00DE18AE"/>
    <w:rsid w:val="00DE5B61"/>
    <w:rsid w:val="00DF2DE4"/>
    <w:rsid w:val="00DF5088"/>
    <w:rsid w:val="00DF51BE"/>
    <w:rsid w:val="00DF6B3A"/>
    <w:rsid w:val="00E01544"/>
    <w:rsid w:val="00E01C94"/>
    <w:rsid w:val="00E03715"/>
    <w:rsid w:val="00E03967"/>
    <w:rsid w:val="00E03F3B"/>
    <w:rsid w:val="00E04B60"/>
    <w:rsid w:val="00E04F60"/>
    <w:rsid w:val="00E1110B"/>
    <w:rsid w:val="00E11BDF"/>
    <w:rsid w:val="00E13023"/>
    <w:rsid w:val="00E15C66"/>
    <w:rsid w:val="00E16CAF"/>
    <w:rsid w:val="00E20744"/>
    <w:rsid w:val="00E20C31"/>
    <w:rsid w:val="00E21B81"/>
    <w:rsid w:val="00E221CF"/>
    <w:rsid w:val="00E22551"/>
    <w:rsid w:val="00E232EF"/>
    <w:rsid w:val="00E23C33"/>
    <w:rsid w:val="00E257B1"/>
    <w:rsid w:val="00E2650D"/>
    <w:rsid w:val="00E275AB"/>
    <w:rsid w:val="00E34E51"/>
    <w:rsid w:val="00E4241C"/>
    <w:rsid w:val="00E438BF"/>
    <w:rsid w:val="00E50DD0"/>
    <w:rsid w:val="00E54D2A"/>
    <w:rsid w:val="00E55989"/>
    <w:rsid w:val="00E56F9F"/>
    <w:rsid w:val="00E57A85"/>
    <w:rsid w:val="00E60944"/>
    <w:rsid w:val="00E67299"/>
    <w:rsid w:val="00E67B48"/>
    <w:rsid w:val="00E67CF5"/>
    <w:rsid w:val="00E71B35"/>
    <w:rsid w:val="00E71FDE"/>
    <w:rsid w:val="00E72426"/>
    <w:rsid w:val="00E759E2"/>
    <w:rsid w:val="00E775B0"/>
    <w:rsid w:val="00E82C5B"/>
    <w:rsid w:val="00E82E65"/>
    <w:rsid w:val="00E8359E"/>
    <w:rsid w:val="00E85FC8"/>
    <w:rsid w:val="00E861A4"/>
    <w:rsid w:val="00E879AB"/>
    <w:rsid w:val="00E93066"/>
    <w:rsid w:val="00E9359A"/>
    <w:rsid w:val="00E95526"/>
    <w:rsid w:val="00EA1BF8"/>
    <w:rsid w:val="00EA2171"/>
    <w:rsid w:val="00EA2335"/>
    <w:rsid w:val="00EA3768"/>
    <w:rsid w:val="00EA380C"/>
    <w:rsid w:val="00EA4F15"/>
    <w:rsid w:val="00EA51DB"/>
    <w:rsid w:val="00EA5260"/>
    <w:rsid w:val="00EB0DD2"/>
    <w:rsid w:val="00EB408D"/>
    <w:rsid w:val="00EB4810"/>
    <w:rsid w:val="00EB5ACA"/>
    <w:rsid w:val="00EB5B30"/>
    <w:rsid w:val="00EC480B"/>
    <w:rsid w:val="00EC690A"/>
    <w:rsid w:val="00EC694E"/>
    <w:rsid w:val="00ED0B0A"/>
    <w:rsid w:val="00ED5D28"/>
    <w:rsid w:val="00EE242A"/>
    <w:rsid w:val="00EE3C15"/>
    <w:rsid w:val="00EE67BF"/>
    <w:rsid w:val="00EF3629"/>
    <w:rsid w:val="00EF3D82"/>
    <w:rsid w:val="00F00832"/>
    <w:rsid w:val="00F05253"/>
    <w:rsid w:val="00F05AE8"/>
    <w:rsid w:val="00F07B23"/>
    <w:rsid w:val="00F119DF"/>
    <w:rsid w:val="00F12BEF"/>
    <w:rsid w:val="00F20EB1"/>
    <w:rsid w:val="00F23174"/>
    <w:rsid w:val="00F24001"/>
    <w:rsid w:val="00F3118E"/>
    <w:rsid w:val="00F31E52"/>
    <w:rsid w:val="00F33EB1"/>
    <w:rsid w:val="00F3520A"/>
    <w:rsid w:val="00F37728"/>
    <w:rsid w:val="00F377F2"/>
    <w:rsid w:val="00F37FD5"/>
    <w:rsid w:val="00F43CC7"/>
    <w:rsid w:val="00F44051"/>
    <w:rsid w:val="00F44333"/>
    <w:rsid w:val="00F47C62"/>
    <w:rsid w:val="00F47C90"/>
    <w:rsid w:val="00F50582"/>
    <w:rsid w:val="00F5160A"/>
    <w:rsid w:val="00F52C62"/>
    <w:rsid w:val="00F608D0"/>
    <w:rsid w:val="00F6384E"/>
    <w:rsid w:val="00F6654B"/>
    <w:rsid w:val="00F70F86"/>
    <w:rsid w:val="00F7411B"/>
    <w:rsid w:val="00F75F58"/>
    <w:rsid w:val="00F76E69"/>
    <w:rsid w:val="00F77E42"/>
    <w:rsid w:val="00F80016"/>
    <w:rsid w:val="00F83BFD"/>
    <w:rsid w:val="00F83EE8"/>
    <w:rsid w:val="00F91444"/>
    <w:rsid w:val="00F916DF"/>
    <w:rsid w:val="00F9303B"/>
    <w:rsid w:val="00F941CA"/>
    <w:rsid w:val="00F94511"/>
    <w:rsid w:val="00F96175"/>
    <w:rsid w:val="00FA2F8A"/>
    <w:rsid w:val="00FB0E80"/>
    <w:rsid w:val="00FB1225"/>
    <w:rsid w:val="00FB3E51"/>
    <w:rsid w:val="00FC080F"/>
    <w:rsid w:val="00FC256D"/>
    <w:rsid w:val="00FC488B"/>
    <w:rsid w:val="00FC4DC4"/>
    <w:rsid w:val="00FC5BCE"/>
    <w:rsid w:val="00FC5C6D"/>
    <w:rsid w:val="00FC64C7"/>
    <w:rsid w:val="00FC6E16"/>
    <w:rsid w:val="00FD23B2"/>
    <w:rsid w:val="00FD456D"/>
    <w:rsid w:val="00FD5129"/>
    <w:rsid w:val="00FD6A1B"/>
    <w:rsid w:val="00FD6CF6"/>
    <w:rsid w:val="00FD7BCF"/>
    <w:rsid w:val="00FE0988"/>
    <w:rsid w:val="00FE22F9"/>
    <w:rsid w:val="00FE2E0E"/>
    <w:rsid w:val="00FE6A08"/>
    <w:rsid w:val="00FF4106"/>
    <w:rsid w:val="00FF48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E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5EFC"/>
  </w:style>
  <w:style w:type="character" w:styleId="Hyperlink">
    <w:name w:val="Hyperlink"/>
    <w:basedOn w:val="DefaultParagraphFont"/>
    <w:uiPriority w:val="99"/>
    <w:semiHidden/>
    <w:unhideWhenUsed/>
    <w:rsid w:val="00365EFC"/>
    <w:rPr>
      <w:color w:val="0000FF"/>
      <w:u w:val="single"/>
    </w:rPr>
  </w:style>
  <w:style w:type="paragraph" w:styleId="Header">
    <w:name w:val="header"/>
    <w:basedOn w:val="Normal"/>
    <w:link w:val="HeaderChar"/>
    <w:uiPriority w:val="99"/>
    <w:semiHidden/>
    <w:unhideWhenUsed/>
    <w:rsid w:val="00F47C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7C90"/>
  </w:style>
  <w:style w:type="paragraph" w:styleId="Footer">
    <w:name w:val="footer"/>
    <w:basedOn w:val="Normal"/>
    <w:link w:val="FooterChar"/>
    <w:uiPriority w:val="99"/>
    <w:unhideWhenUsed/>
    <w:rsid w:val="00F47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C90"/>
  </w:style>
  <w:style w:type="paragraph" w:styleId="ListParagraph">
    <w:name w:val="List Paragraph"/>
    <w:basedOn w:val="Normal"/>
    <w:uiPriority w:val="34"/>
    <w:qFormat/>
    <w:rsid w:val="00F47C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lternating_curr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slasociety.org/timelin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ller.lbl.gov/teaching/physics10/old%20physics%2010/physics%2010%20notes/electrocutio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orldstandards.eu/electricity.htm" TargetMode="External"/><Relationship Id="rId4" Type="http://schemas.openxmlformats.org/officeDocument/2006/relationships/settings" Target="settings.xml"/><Relationship Id="rId9" Type="http://schemas.openxmlformats.org/officeDocument/2006/relationships/hyperlink" Target="http://en.wikipedia.org/wiki/Electric_moto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1D0D2-154F-4B55-82CB-5DFE553C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2013-06-05T17:01:00Z</dcterms:created>
  <dcterms:modified xsi:type="dcterms:W3CDTF">2013-06-05T20:05:00Z</dcterms:modified>
</cp:coreProperties>
</file>